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E2" w:rsidRDefault="008565E2" w:rsidP="008565E2">
      <w:pPr>
        <w:suppressAutoHyphens/>
        <w:spacing w:after="0" w:line="100" w:lineRule="atLeast"/>
        <w:jc w:val="center"/>
        <w:rPr>
          <w:rFonts w:ascii="Times New Roman" w:eastAsia="Calibri" w:hAnsi="Times New Roman" w:cs="Tahoma"/>
          <w:b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ahoma"/>
          <w:b/>
          <w:kern w:val="2"/>
          <w:sz w:val="28"/>
          <w:szCs w:val="28"/>
          <w:lang w:eastAsia="ar-SA"/>
        </w:rPr>
        <w:t xml:space="preserve">Краткая презентация Адаптированной образовательной программы для детей с нарушением зрения </w:t>
      </w:r>
    </w:p>
    <w:p w:rsidR="008565E2" w:rsidRDefault="008565E2" w:rsidP="008565E2">
      <w:pPr>
        <w:suppressAutoHyphens/>
        <w:spacing w:after="0" w:line="100" w:lineRule="atLeast"/>
        <w:jc w:val="center"/>
        <w:rPr>
          <w:rFonts w:ascii="Times New Roman" w:eastAsia="Calibri" w:hAnsi="Times New Roman" w:cs="Tahoma"/>
          <w:b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ahoma"/>
          <w:b/>
          <w:kern w:val="2"/>
          <w:sz w:val="28"/>
          <w:szCs w:val="28"/>
          <w:lang w:eastAsia="ar-SA"/>
        </w:rPr>
        <w:t xml:space="preserve">МДОУ Детский сад № 240 «Ручеек» </w:t>
      </w:r>
    </w:p>
    <w:p w:rsidR="008565E2" w:rsidRDefault="008565E2" w:rsidP="008565E2">
      <w:pPr>
        <w:suppressAutoHyphens/>
        <w:spacing w:after="0" w:line="100" w:lineRule="atLeast"/>
        <w:jc w:val="center"/>
        <w:rPr>
          <w:rFonts w:ascii="Times New Roman" w:eastAsia="Calibri" w:hAnsi="Times New Roman" w:cs="Tahoma"/>
          <w:b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ahoma"/>
          <w:b/>
          <w:kern w:val="2"/>
          <w:sz w:val="28"/>
          <w:szCs w:val="28"/>
          <w:lang w:eastAsia="ar-SA"/>
        </w:rPr>
        <w:t>Волжского района г. Саратова</w:t>
      </w:r>
    </w:p>
    <w:p w:rsidR="008565E2" w:rsidRDefault="008565E2" w:rsidP="008565E2">
      <w:pPr>
        <w:pStyle w:val="a3"/>
        <w:tabs>
          <w:tab w:val="left" w:pos="2779"/>
          <w:tab w:val="left" w:pos="4909"/>
          <w:tab w:val="left" w:pos="6109"/>
          <w:tab w:val="left" w:pos="8354"/>
        </w:tabs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8565E2" w:rsidRDefault="008565E2" w:rsidP="00C31AAC">
      <w:pPr>
        <w:pStyle w:val="a3"/>
        <w:tabs>
          <w:tab w:val="left" w:pos="2779"/>
          <w:tab w:val="left" w:pos="4909"/>
          <w:tab w:val="left" w:pos="6109"/>
          <w:tab w:val="left" w:pos="8354"/>
        </w:tabs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психолого-медико-педагогического сопровождения детей с ОВЗ в условиях комплексной коррекции отклонений в развитии; оказание воспитанникам квалифицированной помощи в освоении программы дошкольного образования с учетом возрастных, индивидуальных особенностей и особых образовательных потребностей на основе организации разнообразных видов детской деятельности. </w:t>
      </w:r>
    </w:p>
    <w:p w:rsid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с ограниченными возможностями здоровья, посещающих группы компенсирующей направленности МДОУ Детский сад № 240 «Ручеек». 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специалистов.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b/>
          <w:sz w:val="28"/>
          <w:szCs w:val="28"/>
        </w:rPr>
        <w:t>При отборе содержания образовательного процесса руководствовались рекомендациями следующих программ: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1AAC">
        <w:rPr>
          <w:rFonts w:ascii="Times New Roman" w:eastAsia="Times New Roman" w:hAnsi="Times New Roman" w:cs="Times New Roman"/>
          <w:sz w:val="28"/>
          <w:szCs w:val="28"/>
        </w:rPr>
        <w:tab/>
        <w:t xml:space="preserve"> «Программы специальных (коррекционных) образовательных учреждений IV вида (для детей с нарушениями зрения). Программы для детского сада. Коррекционная работа в детском саду / Под ред. Л.И. Плаксиной. - М.: Издательство «Экзамен», 2003. - 256с.;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>- Программа Л.В. Рудаковой ("Развитие зрительного восприятия и знакомство с окружающим миром" – СПб, "Образование", 1995).</w:t>
      </w:r>
    </w:p>
    <w:p w:rsid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 xml:space="preserve">В Программе комплексно представлено содержание дошкольного образования воспитанников с ОВЗ, реализуемого в образовательных областях, обеспечивающих развитие личности, мотивацию   и   способностей   детей: 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развитие»,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развитие», 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развитие»,</w:t>
      </w:r>
    </w:p>
    <w:p w:rsidR="00C31AAC" w:rsidRPr="00C31AAC" w:rsidRDefault="00C31AAC" w:rsidP="00C31AAC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AC">
        <w:rPr>
          <w:rFonts w:ascii="Times New Roman" w:eastAsia="Times New Roman" w:hAnsi="Times New Roman" w:cs="Times New Roman"/>
          <w:sz w:val="28"/>
          <w:szCs w:val="28"/>
        </w:rPr>
        <w:t>«Физическое развитие».</w:t>
      </w:r>
    </w:p>
    <w:p w:rsidR="00C31AAC" w:rsidRDefault="00C31AAC" w:rsidP="008565E2">
      <w:pPr>
        <w:widowControl w:val="0"/>
        <w:tabs>
          <w:tab w:val="left" w:pos="2779"/>
          <w:tab w:val="left" w:pos="4909"/>
          <w:tab w:val="left" w:pos="6109"/>
          <w:tab w:val="left" w:pos="835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tabs>
          <w:tab w:val="left" w:pos="2779"/>
          <w:tab w:val="left" w:pos="4909"/>
          <w:tab w:val="left" w:pos="6109"/>
          <w:tab w:val="left" w:pos="835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Содержание Программы, в соответствии с требованиями Федерального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стандарта,</w:t>
      </w:r>
      <w:r w:rsidRPr="008565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565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8565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– целевой, содержательный и</w:t>
      </w:r>
      <w:r w:rsidRPr="008565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организационный.</w:t>
      </w:r>
    </w:p>
    <w:p w:rsidR="008565E2" w:rsidRPr="008565E2" w:rsidRDefault="008565E2" w:rsidP="008565E2">
      <w:pPr>
        <w:widowControl w:val="0"/>
        <w:tabs>
          <w:tab w:val="left" w:pos="3509"/>
          <w:tab w:val="left" w:pos="5519"/>
          <w:tab w:val="left" w:pos="6728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Целевой раздел Программы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 определяет:</w:t>
      </w:r>
    </w:p>
    <w:p w:rsidR="008565E2" w:rsidRPr="008565E2" w:rsidRDefault="008565E2" w:rsidP="008565E2">
      <w:pPr>
        <w:widowControl w:val="0"/>
        <w:tabs>
          <w:tab w:val="left" w:pos="3509"/>
          <w:tab w:val="left" w:pos="5519"/>
          <w:tab w:val="left" w:pos="6728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Цели и задачи, </w:t>
      </w:r>
    </w:p>
    <w:p w:rsidR="008565E2" w:rsidRPr="008565E2" w:rsidRDefault="008565E2" w:rsidP="008565E2">
      <w:pPr>
        <w:widowControl w:val="0"/>
        <w:tabs>
          <w:tab w:val="left" w:pos="3509"/>
          <w:tab w:val="left" w:pos="5519"/>
          <w:tab w:val="left" w:pos="6728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- Принципы и</w:t>
      </w:r>
      <w:r w:rsidRPr="008565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8565E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к формированию</w:t>
      </w:r>
      <w:r w:rsidRPr="008565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8565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8565E2" w:rsidRPr="008565E2" w:rsidRDefault="008565E2" w:rsidP="008565E2">
      <w:pPr>
        <w:widowControl w:val="0"/>
        <w:tabs>
          <w:tab w:val="left" w:pos="3509"/>
          <w:tab w:val="left" w:pos="5519"/>
          <w:tab w:val="left" w:pos="6728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pacing w:val="-9"/>
          <w:sz w:val="28"/>
          <w:szCs w:val="28"/>
        </w:rPr>
        <w:t>- П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ланируемые</w:t>
      </w:r>
      <w:r w:rsidRPr="008565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565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565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565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65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565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8565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ориентиров.</w:t>
      </w:r>
      <w:r w:rsidRPr="008565E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</w:t>
      </w:r>
      <w:r w:rsidRPr="008565E2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565E2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8565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8565E2" w:rsidRPr="008565E2" w:rsidRDefault="008565E2" w:rsidP="008565E2">
      <w:pPr>
        <w:widowControl w:val="0"/>
        <w:tabs>
          <w:tab w:val="left" w:pos="3509"/>
          <w:tab w:val="left" w:pos="5519"/>
          <w:tab w:val="left" w:pos="6728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- Описание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565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65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65E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соответствии с направлениями развития ребенка в пяти образовательных</w:t>
      </w:r>
      <w:r w:rsidRPr="008565E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 w:rsidRPr="008565E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65E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социально-коммуникативной, познавательной, речевой, </w:t>
      </w:r>
      <w:r w:rsidRPr="008565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художественно-эстетической,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физической,</w:t>
      </w:r>
    </w:p>
    <w:p w:rsidR="008565E2" w:rsidRPr="008565E2" w:rsidRDefault="008565E2" w:rsidP="008565E2">
      <w:pPr>
        <w:widowControl w:val="0"/>
        <w:tabs>
          <w:tab w:val="left" w:pos="3509"/>
          <w:tab w:val="left" w:pos="5519"/>
          <w:tab w:val="left" w:pos="6728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- Модель</w:t>
      </w:r>
      <w:r w:rsidRPr="008565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8565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8565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8565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адаптацию и интеграцию детей с ограниченными возможностями здоровья в общество.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 Программы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 описывает: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-  Условия реализации образовательной деятельности,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- Особенности организации развивающей предметно-пространственной среды, психолого-педагогические, кадровые, материально-технические и финансовые условия, 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- Особенности планирования образовательной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8565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их специальных образовательных</w:t>
      </w:r>
      <w:r w:rsidRPr="008565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Программа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адаптированной образовательной программы ДОУ.</w:t>
      </w:r>
    </w:p>
    <w:p w:rsid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В 2-х группах компенсирующей направленности осуществляется образование детей с нарушением зрения в соответствии с адаптированной образовательной программой дошкольного</w:t>
      </w:r>
      <w:r w:rsidRPr="008565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8565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5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565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565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Pr="008565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565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65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воспитанников. </w:t>
      </w:r>
    </w:p>
    <w:p w:rsid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Среди воспитанников, посещающих МДОУ категории детей с ОВЗ: слабовидящие, с нарушениями зрения: косоглазие,</w:t>
      </w:r>
      <w:r w:rsidRPr="008565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565E2">
        <w:rPr>
          <w:rFonts w:ascii="Times New Roman" w:eastAsia="Times New Roman" w:hAnsi="Times New Roman" w:cs="Times New Roman"/>
          <w:sz w:val="28"/>
          <w:szCs w:val="28"/>
        </w:rPr>
        <w:t>амблиопия</w:t>
      </w:r>
      <w:proofErr w:type="spellEnd"/>
      <w:r w:rsidRPr="008565E2">
        <w:rPr>
          <w:rFonts w:ascii="Times New Roman" w:eastAsia="Times New Roman" w:hAnsi="Times New Roman" w:cs="Times New Roman"/>
          <w:sz w:val="28"/>
          <w:szCs w:val="28"/>
        </w:rPr>
        <w:t>, врожденная катаракта, астигматизм.</w:t>
      </w:r>
    </w:p>
    <w:p w:rsid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адаптированной программы -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построение системы работы в группах компенсирующей направленности для детей с нарушением зрения в возрасте от 1,5 лет до прекращения образовательных отношений, предусматривающую полную интеграцию действий всех специалистов дошкольного образовательного учреждения и родителей дошкольников.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Задачи адаптированной образовательной программы: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Охрана, сохранение и укрепление физического и психического здоровья детей, их эмоциональное благополучие;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всестороннего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преемственности целей, задач и содержания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образования);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Обеспечение гуманного и доброжелательного отношения ко всем воспитанникам, способствовать росту их общительности, любознательности, инициативности, самостоятельности и развитию творческих способностей;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Обеспечение комплексного сопровождения детей с ОВЗ в условиях коррекционно-развивающей работы по коррекции отклонений в физическом и психическом развитии;</w:t>
      </w:r>
    </w:p>
    <w:p w:rsidR="008565E2" w:rsidRPr="008565E2" w:rsidRDefault="008565E2" w:rsidP="008565E2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Оказание воспитанникам квалифицированной помощи в освоении содержания Программы дошкольного образования с учетом возрастных, индивидуальных особенностей и особых образовательных потребностей.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пребывание ребенка с нарушением зрения в группе компенсирующей направленности. Объем учебного материала рассчитан в соответствии с возрастными физиологическими нормативами, особенностями психофизического развития детей дошкольного возраста с ОВЗ, что позволяет избежать переутомления и </w:t>
      </w:r>
      <w:proofErr w:type="spellStart"/>
      <w:r w:rsidRPr="008565E2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дошкольников. 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развивающими игровыми упражнениями.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поддержки инициативы детей в различных видах деятельности;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сотрудничества с семьей;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приобщения детей к социокультурным нормам, традициям семьи, общества, государства;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формирования познавательных интересов и познавательных действий ребенка в различных видах деятельности;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учета этнокультурной ситуации развития детей;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образования;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научной обоснованности и практической применяемости;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образовательной организации;</w:t>
      </w:r>
    </w:p>
    <w:p w:rsidR="008565E2" w:rsidRPr="008565E2" w:rsidRDefault="008565E2" w:rsidP="008565E2">
      <w:pPr>
        <w:widowControl w:val="0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процесса.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построения образовательного процесса детей с ОВЗ</w:t>
      </w: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65E2" w:rsidRPr="008565E2" w:rsidRDefault="008565E2" w:rsidP="008565E2">
      <w:pPr>
        <w:widowControl w:val="0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индивидуального подхода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ребенка).</w:t>
      </w:r>
    </w:p>
    <w:p w:rsidR="008565E2" w:rsidRPr="008565E2" w:rsidRDefault="008565E2" w:rsidP="008565E2">
      <w:pPr>
        <w:widowControl w:val="0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поддержки самостоятельной активности ребенка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 xml:space="preserve">(индивидуализации). Важным условием успешности дошкольного образования детей с ОВЗ является обеспечение условий для самостоятельной активности ребенка. Реализация этого принципа решает задачу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социально активной личности, которая является субъектом своего развития, а не пассивным потребителем социальных услуг.</w:t>
      </w:r>
    </w:p>
    <w:p w:rsidR="008565E2" w:rsidRPr="008565E2" w:rsidRDefault="008565E2" w:rsidP="008565E2">
      <w:pPr>
        <w:widowControl w:val="0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социального взаимодействия 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Реализация этого принципа предполагает активное включение детей, родителей и специалистов в совместную деятельность как учебную, так и социальную.</w:t>
      </w:r>
    </w:p>
    <w:p w:rsidR="008565E2" w:rsidRPr="008565E2" w:rsidRDefault="008565E2" w:rsidP="008565E2">
      <w:pPr>
        <w:widowControl w:val="0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Принцип междисциплинарного подхода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психолог, дефектолог)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8565E2" w:rsidRPr="008565E2" w:rsidRDefault="008565E2" w:rsidP="008565E2">
      <w:pPr>
        <w:widowControl w:val="0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Принцип вариативности в организации процессов обучения и воспитания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. Обучение детей с различными особенностями в развитии предполагает наличие вариативной развивающей среды, то есть необходимых развивающих и дидактических пособий, средств обучения, вариативной методической базы обучения и воспитания и способность педагога использовать разнообразные методы и средства работы как по общей, так и специальной педагогике.</w:t>
      </w:r>
    </w:p>
    <w:p w:rsidR="008565E2" w:rsidRPr="008565E2" w:rsidRDefault="008565E2" w:rsidP="008565E2">
      <w:pPr>
        <w:widowControl w:val="0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Принцип партнерского взаимодействия с семьей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. 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ребенка.</w:t>
      </w:r>
    </w:p>
    <w:p w:rsid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Принцип динамического развития образовательной модели</w:t>
      </w:r>
      <w:r w:rsidRPr="008565E2">
        <w:rPr>
          <w:rFonts w:ascii="Times New Roman" w:eastAsia="Times New Roman" w:hAnsi="Times New Roman" w:cs="Times New Roman"/>
          <w:sz w:val="28"/>
          <w:szCs w:val="28"/>
        </w:rPr>
        <w:t>. Модель образовательного пространства может изменяться в соответствии с необходимостью коррекции особых потребностей детей с ОВЗ, подключения к сопровождению требуемых специалистов, актуальных развивающих методов и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AAC" w:rsidRDefault="00C31AAC" w:rsidP="008565E2">
      <w:pPr>
        <w:widowControl w:val="0"/>
        <w:spacing w:after="0" w:line="240" w:lineRule="auto"/>
        <w:ind w:left="102" w:right="11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3-4 года</w:t>
      </w:r>
    </w:p>
    <w:tbl>
      <w:tblPr>
        <w:tblStyle w:val="a5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736"/>
        <w:gridCol w:w="7507"/>
      </w:tblGrid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принимать на себя роль, непродолжительно взаимодействовать со сверстниками в игре от имени героя;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придерживаться игровых правил в дидактических играх;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Способен следить за развитием театрализованного действия и эмоционально на него отзываться (кукольный, драматический театры);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Разыгрывает по просьбе взрослого и самостоятельно небольшие отрывки из знакомых сказок;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 быту, в самостоятельных играх посредством речи налаживать контакты,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Взаимодействует со сверстниками;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сюжетные картинки;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касающегося ближайшего окружения;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все части речи, простые нераспространенные предложения и предложения с однородными членами;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Пересказывает содержание произведения с опорой на рисунки в книге, на вопросы воспитателя;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произведение (в произвольном изложении), прослушав отрывок из него;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прочитать наизусть небольшое стихотворение при помощи взрослого</w:t>
            </w: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азывает знакомые предметы, объясняет их назначение, выделяет и называет признаки (цвет, форма, материал);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помещениях детского сада;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свой город;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называет некоторые растения, животных и их детенышей;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группировать предметы по цвету, размеру, форме (отбирать все красные, все большие, все круглые предметы и т.д.);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находить в окружающей обстановке один и много одинаковых предметов;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круг, квадрат, треугольник, предметы, имеющие углы и крутую форму;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смысл обозначений: вверху — внизу, впереди — сзади, слева — справа, на, над - под, верхняя - нижняя (полоска);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смысл слов: «утро», «вечер», «день», «ночь»;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разные способы обследования предметов, включая простейшие опыты;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устанавливать простейшие связи между предметами и явлениями</w:t>
            </w:r>
            <w:r w:rsidRPr="0085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простейшие обобщения.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помочь накрыть стол к обеду;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Приучен к опрятности (замечает непорядок в одежде, устраняет его при небольшой помощи взрослых);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самостоятельно выполнять элементарные поручения, преодолевать небольшие трудности.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называет и правильно</w:t>
            </w: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детали строительного материала.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располагать кирпичики, пластины</w:t>
            </w: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вертикально;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Изменяет постройки, надстраивая или заменяя одни детали другими.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зображает отдельные предметы, простые по композиции и незамысловатые по содержанию сюжеты;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пользуется карандашами, фломастерами, кистью и красками;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отделять от большого куска пластилина небольшие комочки, раскатывать их прямыми и круговыми движениями ладоней;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различные предметы, состоящие из 1-3 частей, используя разнообразные приемы лепки;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оздает изображения предметов из готовых фигур;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Украшает заготовки из бумаги разной формы;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Подбирает цвета, соответствующие изображаемым предметам и по собственному желанию;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аккуратно использовать материалы.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музыкальное произведение до конца;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знакомые песни;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звуки по высоте (в пределах октавы);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Замечает изменения в звучании (тихо — громко);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Поет, не отставая и не опережая других;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детские музыкальные инструменты (металлофон, барабан и др.)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Сохраняет равновесие при ходьбе и беге по ограниченной плоскости, при перешагивании через предметы;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Энергично отталкивается в прыжках на двух ногах, прыгает в длину с места не менее чем на 40 см;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Метать предметы правой и левой рукой на расстояние не менее 5 м.</w:t>
            </w:r>
          </w:p>
        </w:tc>
      </w:tr>
      <w:tr w:rsidR="008565E2" w:rsidRPr="008565E2" w:rsidTr="008565E2">
        <w:tc>
          <w:tcPr>
            <w:tcW w:w="1736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50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элементарные правила взаимодействия с растениями и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животными;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Результат коррекционной работы с детьми 3-4 лет к концу года</w:t>
      </w: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1878"/>
        <w:gridCol w:w="7365"/>
      </w:tblGrid>
      <w:tr w:rsidR="008565E2" w:rsidRPr="008565E2" w:rsidTr="008565E2">
        <w:tc>
          <w:tcPr>
            <w:tcW w:w="187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365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565E2" w:rsidRPr="008565E2" w:rsidTr="008565E2">
        <w:tc>
          <w:tcPr>
            <w:tcW w:w="187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сенсорных эталонах</w:t>
            </w:r>
          </w:p>
        </w:tc>
        <w:tc>
          <w:tcPr>
            <w:tcW w:w="7365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цвета (красный, желтый, зеленый, синий, черный, белый), соотносить сенсорные эталоны цвета с цветом реальных предметов.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шар, куб, круг, квадрат, треугольник, соотносить, находить их форму в реальных предметах.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Различать, выделять и сравнивать величину предметов (большой – маленький), зрительно сравнивать величину предметов путем наложения, приложения; находить большие и маленькие предметы.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группировать однородные предметы по одному из сенсорных признаков (цвету, форме, величине).</w:t>
            </w:r>
          </w:p>
        </w:tc>
      </w:tr>
      <w:tr w:rsidR="008565E2" w:rsidRPr="008565E2" w:rsidTr="008565E2">
        <w:tc>
          <w:tcPr>
            <w:tcW w:w="187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7365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о пространственном распо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 частей своего тела.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 помощью зрения и осязания про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странственные признаки предметов ближайшего ок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ружения.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ориентироваться в помещениях своей группы, находить и располагать игрушки в указан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местах.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 процессе ориентировки внимание на информацию о пространстве, поступающую через все сохранные анализаторы.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основные направления пространства по инструкциям взрослого, отвечать на вопросы о про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странственном расположении игрушек и предметов ближайшего окружения с точкой отсчета «от себя».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Двигаться в указанных направлениях.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направления </w:t>
            </w:r>
            <w:proofErr w:type="spellStart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микропространства</w:t>
            </w:r>
            <w:proofErr w:type="spellEnd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 взрослого.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простейшие предметно-простран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ственные построения из двух-трех игрушек или пред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метов.</w:t>
            </w:r>
          </w:p>
        </w:tc>
      </w:tr>
      <w:tr w:rsidR="008565E2" w:rsidRPr="008565E2" w:rsidTr="008565E2">
        <w:tc>
          <w:tcPr>
            <w:tcW w:w="187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365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предметы на предметных и сюжетных картинках и в различных предметно-логических связях.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 по его части.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предметы в контурном и силуэтном изображении.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целый предмет из двух - трех частей.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для опознания предмета различные органы чувств (зрение, слух, осязание, обоняние, вкус).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предметы ближайшего окружения и называть их, опираясь на информацию о предметах, общую для одного вида (класса) предметов.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значение обобщающих слов и употреблять в речи слова с обобщающим значением.</w:t>
            </w:r>
          </w:p>
        </w:tc>
      </w:tr>
      <w:tr w:rsidR="008565E2" w:rsidRPr="008565E2" w:rsidTr="008565E2">
        <w:tc>
          <w:tcPr>
            <w:tcW w:w="187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7365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Прослеживать глазами за движущимися предметами, за движениями рук при неподвижном положении головы; переводить взор слева направо и наоборот, сверху вниз и снизу-вверх, по диагонали, по кругу движения, по волнистым, ломаным линиям.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Владеть простейшими приемами самомассажа пальцев рук, уметь выполнять доступные упражнения для пальцев.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каждого пальца на руках.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 листе бумаги прямые линии в разных направлениях: сверху вниз, слева направо, сочетаний из этих линий.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глазомерную оценку величины предмета и умение передавать это в рисунке.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регулировать размах рисовального движения в рисовании вертикальных и горизонтальных линий разной величины, с переменой направления движения руки.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передавать округлую форму неотрывным движением руки, дополнять рисунок характерными деталями.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умением нанизывать бусы на леску, выполнять шнуровку, выкладывать из палочек простые предметы.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4-5 лет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7082"/>
      </w:tblGrid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Объединяясь в игре со сверстниками может принимать на себя роль, владеет способом ролевого поведения;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ролевое соподчинение (продавец — покупатель) и ведет ролевые диалоги;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Взаимодействуя со сверстниками, проявляет инициативу и предлагает новые роли или действия, обогащает сюжет;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 дидактических играх противостоит трудностям, подчиняется правилам;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настольно-печатных играх может выступать в роли ведущего, объяснять сверстникам правила игры;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воспринимает в театре (кукольном, драматическом) художественный образ;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простейшие представления о театральных профессиях.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 употребляет слова-антонимы; умеет образовывать новые слова по аналогии со знакомыми словами;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выделять первый звук в слове;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 о содержании сюжетной картинки;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взрослого повторяет образцы описания игрушки;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назвать любимую сказку, прочитать наизусть понравившееся стихотворение, считалку;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иллюстрированные издания детских книг, проявляет интерес к ним.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Драматизирует (инсценирует) с помощью взрослого небольшие сказки (отрывки из сказок).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Различает, из каких частей составлена группа предметов, называет их характерные особенности (цвет, размер, назначение);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считать до 5 (количественный счет), отвечать на вопрос «Сколько всего?»;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Сравнивает количество предметов в группах на </w:t>
            </w:r>
            <w:r w:rsidRPr="00856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основе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счета (в пределах 5), а также путем поштучного соотнесения предметов двух групп (составления пар), определяет, каких предметов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больше, меньше, равное количество;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круг, квадрат, треугольник, шар, куб; знает их характерные отличия;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положение предметов в пространстве по отношению к себе (вверху - внизу, впереди - сзади), умеет двигаться в нужном направлении то сигналу: вперед и назад, вверх и вниз (по лестнице);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части суток;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разные предметы, которые окружают его в помещениях, на участке, на улице, знает их назначение;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признаки и количество предметов;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домашних животных и знает, какую пользу они приносят человеку;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некоторые растения ближайшего окружения;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времена года в правильной последовательности;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одевается, раздеваться, складывает и убирает одежду, с помощью взрослого приводит ее в порядок;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обязанности дежурного по столовой;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 к занятиям свое рабочее место, убирает материалы по окончании работы.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использовать строительные детали с учетом их конструктивных свойств;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преобразовывать постройки в соответствии с заданием педагога;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сгибать прямоугольный лист бумаги пополам;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конструировать по замыслу.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зображает предметы путем создания отчетливых форм, подбора цвета, аккуратного закрашивания, использования разных материалов;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 несложный сюжет, объединяя в рисунке несколько предметов;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Выделяет выразительные средства Дымковской и </w:t>
            </w:r>
            <w:proofErr w:type="spellStart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игрушки. Украшает силуэты игрушек элементами росписи;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оздает образы разных предметов и игрушек, объединяет их в коллективную композицию; использует все многообразие усвоенных приемов лепки;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наклеивает изображения предметов, состоящие из нескольких частей;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узоры из растительных форм и геометрических фигур.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песни по мелодии;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звуки по высоте;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Может петь протяжно, четко произносить </w:t>
            </w:r>
            <w:r w:rsidRPr="00856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слова</w:t>
            </w:r>
            <w:r w:rsidRPr="00856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;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другими детьми - начинать и заканчивать пение;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играть на металлофоне простейшие мелодии на одном звуке.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в соответствии с возрастом основными движениями, проявляет интерес к участию </w:t>
            </w:r>
            <w:r w:rsidRPr="0085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5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играх и физических упражнениях;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правильное исходное положение при метании; может метать предметы разными способами правой и левой рукой;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Отбивает мяч о землю (пол) не менее 5 раз подряд, может ловить мяч кистями рук с расстояния до 1,5 м;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строиться в колонну по одному, парами, в круг, шеренгу;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скользить самостоятельно по ледяным дорожкам (длина 5 м);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на лыжах скользящим шагом на расстояние до 500 м, выполняет поворот переступанием, поднимается на горку;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пространстве, находит левую и правую стороны;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упражнения, демонстрируя выразительность, грациозность, пластичность движений.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движения;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доступные гигиенические процедуры.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элементарные правила поведения во время еды, умывания.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понятиями «здоровье» и «болезнь»;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специальные виды транспорта («Скорая помощь», «Пожарная», «Полиция»), объясняет их назначение;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значения сигналов светофора. Узнает и называет дорожные знаки «Пешеходный переход», «Дети»;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Результат коррекционной работы с детьми 4-5 лет к концу года</w:t>
      </w: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8"/>
        <w:gridCol w:w="7057"/>
      </w:tblGrid>
      <w:tr w:rsidR="008565E2" w:rsidRPr="008565E2" w:rsidTr="008565E2">
        <w:tc>
          <w:tcPr>
            <w:tcW w:w="228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5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65E2" w:rsidRPr="008565E2" w:rsidTr="008565E2">
        <w:tc>
          <w:tcPr>
            <w:tcW w:w="228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сенсорных эталонов</w:t>
            </w:r>
          </w:p>
        </w:tc>
        <w:tc>
          <w:tcPr>
            <w:tcW w:w="705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цвета: красный, желтый, оранжевый, зеленый, голубой, синий, черный, белый и оттенки основных цветов (до четырех);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Узнавать и называть квадрат, треугольник, прямоугольник, шар, куб;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до пяти предметов по величине;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точным словом величину предметов: длинный, высокий, широкий;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группировать предметы по двум одинаковым признакам.</w:t>
            </w:r>
          </w:p>
        </w:tc>
      </w:tr>
      <w:tr w:rsidR="008565E2" w:rsidRPr="008565E2" w:rsidTr="008565E2">
        <w:tc>
          <w:tcPr>
            <w:tcW w:w="228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Социально-бытовая ориентировка</w:t>
            </w:r>
          </w:p>
        </w:tc>
        <w:tc>
          <w:tcPr>
            <w:tcW w:w="705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предметы по характерным особенностям одного рода предметов, называя опознавательные признаки.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предметы в разных модальностях (в цветном, силуэтном, контурном изображении).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ранее обследованный предмет под разным углом зрения в условиях искажения одного из свойств: перекрытие контура, силуэтное изображение, отсутствие цветности или изменение пространственного положения в группе предметов.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целый предмет из четырех.</w:t>
            </w:r>
          </w:p>
        </w:tc>
      </w:tr>
      <w:tr w:rsidR="008565E2" w:rsidRPr="008565E2" w:rsidTr="008565E2">
        <w:tc>
          <w:tcPr>
            <w:tcW w:w="228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пространственного восприятия и навыков ориентировки</w:t>
            </w:r>
          </w:p>
        </w:tc>
        <w:tc>
          <w:tcPr>
            <w:tcW w:w="705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называть и находить предметы в группе.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определять и словесно обозначать вперед-назад, вверх-вниз, направо-налево.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ориентироваться в частях своего тела.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показывать направление с точкой отсчета от себя: сверху от меня, справа от меня.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листе бумаги, определяя верхнюю, нижнюю, правую, левую сторону и середину листа.</w:t>
            </w:r>
          </w:p>
        </w:tc>
      </w:tr>
      <w:tr w:rsidR="008565E2" w:rsidRPr="008565E2" w:rsidTr="008565E2">
        <w:tc>
          <w:tcPr>
            <w:tcW w:w="228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705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обводить геометрические фигуры и другие изображения по трафаретам, пунктирным линиям.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нанизывать бусы, колечки.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мозаикой: заполнять рабочее поле фишками, выкладывать горизонтальные, вертикальные линии, орнаменты, отдельные фигуры и предметы, несложные композиции.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left="102" w:right="110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прямые, волнистые линии от заданного начала к заданному концу, между границами или заданному образцу по пунктиру.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5-6 лет</w:t>
      </w: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8"/>
        <w:gridCol w:w="7177"/>
      </w:tblGrid>
      <w:tr w:rsidR="008565E2" w:rsidRPr="008565E2" w:rsidTr="008565E2">
        <w:tc>
          <w:tcPr>
            <w:tcW w:w="216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7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65E2" w:rsidRPr="008565E2" w:rsidTr="008565E2">
        <w:tc>
          <w:tcPr>
            <w:tcW w:w="216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17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 двигательной деятельности проявляет хорошую координацию, быстроту, силу, выносливость, гибкость.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и активно выполняет основные элементы техники основных движений, общеразвивающих и спортивных упражнений, свободно ориентируется в пространстве.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Переносит освоенные упражнения в самостоятельную деятельность.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 разнообразна. Ребёнок самостоятельно играет в подвижные игры, активно общаясь со сверстниками и воспитателем, проявляет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инициативность, контролирует и соблюдает правила.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элементарное творчество в двигательной деятельности: видоизменяет физические упражнения, создаёт комбинации из знакомых упражнений, передаёт образы персонажей в подвижных играх.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перенос опыта </w:t>
            </w:r>
            <w:proofErr w:type="spellStart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игру, соблюдает правила </w:t>
            </w:r>
            <w:proofErr w:type="spellStart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безопасного поведения во взаимодействии со сверстниками.</w:t>
            </w:r>
          </w:p>
        </w:tc>
      </w:tr>
      <w:tr w:rsidR="008565E2" w:rsidRPr="008565E2" w:rsidTr="008565E2">
        <w:tc>
          <w:tcPr>
            <w:tcW w:w="216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17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активен в самообслуживании, стремится помогать взрослому в организации процесса питания, режимных моментов. 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играх наблюдается разнообразие сюжетов. Ребёнок называет свои игровые действия, называет роль до начала игры, обозначает свою новую роль по ходу игры. Вступает в ролевой диалог, отвечает на вопросы и задаёт их соответственно принятой роли. Играя индивидуально, ведёт диалог с игрушками, комментирует их «действия», говорит разными голосами за разных персонажей.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самостоятельность в выборе и использовании предметов – заместителей, с интересом включается в ролевой диалог со сверстниками, может вести ролевой диалог с игрушкой – партнёром.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игровому экспериментированию с предметами и материалами.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играх с правилами принимает игровую задачу, проявляет интерес к результату, выигрышу.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Доброжелателен в общении с партнёрами по игре. Выполняет правила общения со взрослыми.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Внимателен к словам и оценкам взрослых, стремится к положительным формам поведения.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Откликается на эмоции близких людей и друзей.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и словесно выражает некоторые свои эмоции, может рассказать о том, что умеет делать самостоятельно, положительно оценивает свои возможности. Ребёнок самостоятелен в самообслуживании, сам ставит цель, видит необходимость выполнения определённых действий и достижения результата. 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Стремится к выполнению трудовых обязанностей, охотно включается в совместный труд со взрослыми или сверстниками.</w:t>
            </w:r>
          </w:p>
        </w:tc>
      </w:tr>
      <w:tr w:rsidR="008565E2" w:rsidRPr="008565E2" w:rsidTr="008565E2">
        <w:tc>
          <w:tcPr>
            <w:tcW w:w="216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7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интерес к познанию, обследованию незнакомых предметов, их свойствам.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Рассматривает, обследует предмет, по - разному действуя с ним по собственной инициативе, активно обсуждает с детьми и взрослым сам процесс и результаты обследования.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экспериментировать, с удовольствием включается в поисково- исследовательскую деятельность, организует собственную деятельность по исследованию свойств и качеств предметов и материалов.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Способен к целенаправленному наблюдению за объектами в процессе организованного взрослым восприятия и самостоятельной деятельности. Проявляет любознательность: задаёт разнообразные поисковые вопросы, высказывает мнения, делится впечатлениями, стремится отразить их в продуктивной деятельности.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Умеет выполнять сенсорный анализ, выделяя не только наиболее выраженные, но и скрытые в предметах качества и свойства.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слова, обозначающие свойства предметов и способы обследования, верно использует их в своей речи.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передаёт отношение цветов, размеров, форм, пропорции, структуру в изобразительной и конструктивной деятельности.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интерес к природным объектам, особенностям их жизни.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геометрические формы, размеры, сравнивает предметы, сосчитывает, группирует по признакам сходства и различия.</w:t>
            </w:r>
          </w:p>
        </w:tc>
      </w:tr>
      <w:tr w:rsidR="008565E2" w:rsidRPr="008565E2" w:rsidTr="008565E2">
        <w:tc>
          <w:tcPr>
            <w:tcW w:w="216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17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инициативу и активность в общении; решает бытовые и игровые задачи посредством общения со взрослыми и сверстниками; узнаёт новую информацию, выражает просьбу, желание, без напоминания взрослого здоровается, прощается, благодарит и т.д.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Инициативен в разговоре, отвечает на вопросы, задаёт встречные. Проявляет интерес и самостоятельность в использовании простых форм объяснительной речи.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звуки произносит чётко, пользуется средствами эмоциональной и речевой выразительности.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пересказывает рассказы и стихи, с небольшой помощью взрослого составляет описательные и сюжетные рассказы, сочиняет загадки.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внимательно и с интересом слушает чтение или рассказывание. Просит взрослого прочитать новое литературное произведение, охотно его обсуждает, отвечает на вопросы по содержанию, устанавливает причинные связи, объясняет мотивы поступков героев.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представление об особенностях литературных жанров: загадка, сказка, рассказ, стихотворение и небылица.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Пересказывает знакомые и вновь прочитанные сказки и рассказы, выразительно рассказывает наизусть прибаутки, стихи и поэтические сказки, придумывает короткие описательные загадки.</w:t>
            </w:r>
          </w:p>
        </w:tc>
      </w:tr>
      <w:tr w:rsidR="008565E2" w:rsidRPr="008565E2" w:rsidTr="008565E2">
        <w:tc>
          <w:tcPr>
            <w:tcW w:w="2168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77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Ребёнок проявляет желание общаться с прекрасным, любит заниматься изобразительной деятельностью со взрослым и самостоятельно.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Различает некоторые предметы народных промыслов по материалам, содержанию, выделяет и поясняет их особенности.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процессе восприятия предметов и явлений окружающего мира искусства различает формы, размеры, цвета. При косвенной помощи взрослого может внимательно рассматривать художественный образ, отмечать некоторые свойства выразительности, соотносить воспринимаемое с собственным опытом.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процессе собственной деятельности (в рисовании, лепке, аппликации) стремится создавать выразительные и интересные образы, выбирает при небольшой помощи взрослого, правильно использует материалы и инструменты.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Владеет отдельными техническими и изобразительными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умениями, освоил некоторые способы создания изображения в разных видах деятельности (в лепке, аппликации, рисовании, конструировании) и применяет их в совместной со взрослым и самостоятельной деятельности.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 поддержке педагога принимает участие в процессе выполнения коллективных работ.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Ребёнок может установить связь между средствами выразительности и содержанием музыкально – художественного образа.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Владеет элементарными вокальными приёмами. Чисто интонирует </w:t>
            </w:r>
            <w:proofErr w:type="spellStart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знакомых интервалов.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Результат коррекционной работы с детьми 5-6 лет к концу года</w:t>
      </w:r>
    </w:p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пространственное расположение предметов в окружающем с точкой отсчета от себя;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в названном направлении;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выполнять практические действия в соответствии со словесной инструкцией педагога;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с помощью слуха, осязания, обоняния, температурной чувствительности,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предметы с их условными изображениями;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расположение предметов в реальном пространстве со схемой, располагать предметы по схеме;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простейшие пространственные отношения.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сенсорных эталонов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расположение цветов в спектре;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до пяти оттенков цветов;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теплого и холодного цвета спектра;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«цвет» и «оттенок»;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Ранжировать оттенки цветов (оранжевый, голубой, фиолетовый, желтый, розовый, в ритмично заданной последовательности);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 называть точным словом розовый цвет, малиновый, коричневый;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Решать логические задачи с опорой на представлении о цвете.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окружающие предметы и материалы, их разнообразные качества (цвет, форма, вкус, запах);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многообразии предметов одного вида;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предметы по признакам путем сравнения пар и групп предметов разных видов;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Делать обобщения и дифференцировать предметы внутри одного рода (посуда чайная, столовая);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Выделять отдельные действия и их последовательность в трудовых процессах;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словесный портрет;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эмоции путем мимики и жестов;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своего города, улицы, на которой расположен детский сад;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главного города нашей страны - нашей столицы;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адрес, путь домой из детского сада;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общественных местах;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Свое имя, отчество, фамилию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зрительно-моторной координации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Обводить изображения по трафарету, пунктирным линиям, точкам, через кальку;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Писать в тетрадной клетке разные элементы, орнаменты из элементов;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Штриховать контуры различных предметов прямыми параллельными линиями в различных направлениях (сверху – вниз, слева – направо);</w:t>
            </w:r>
          </w:p>
          <w:p w:rsidR="008565E2" w:rsidRPr="008565E2" w:rsidRDefault="008565E2" w:rsidP="00856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Выкладывать из мозаики изображения по заданному образцу.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6-7 лет</w:t>
      </w: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2161"/>
        <w:gridCol w:w="7082"/>
      </w:tblGrid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гармонично развивается, его двигательный опыт богат (объём освоенных основных движений, общеразвивающих упражнений, спортивных упражнений).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двигательной деятельности проявляет хорошую выносливость, быстроту, силу, координацию, гибкость.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поведении чётко выражена потребность в двигательной деятельности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Уверенно, в заданном темпе и ритме, выразительно выполняет упражнения. Способен творчески составить несложные комбинации из знакомых упражнений.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необходимый самоконтроль и самооценку. Стремится к лучшему результату, осознаёт зависимость между качеством выполнения упражнения и его результатом. Способен самостоятельно привлечь внимание других детей и организовать знакомую игру. 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деятельности ребёнок с удовольствием общается со сверстниками, проявляя познавательную и деловую активность, эмоциональную отзывчивость.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мотивирован к сбережению своего здоровья и здоровья окружающих его людей.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представления о своём здоровье, знает, как можно поддержать, сохранить и укрепить его, решает некоторые задачи здорового образа жизни и безопасного поведения: умеет обслужить себя и владеет полезными привычками, элементарными навыками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личной гигиены, умеет определить состояние своего здоровья, владеет культурой приёма пищи, проявляет интерес к закаливающим процедурам и спортивным упражнениям.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проявляет интерес к правилам безопасного поведения. Умеет соблюдать их в подвижных играх, в спортивном зале, на улице и т.д.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Социально-коммуникативная деятельность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в игровой деятельности свои интересы и интересы партнёров, умеет объяснить замыслы, адресовать обращение партнёрам. Эмоциональный фон общения положительный. Распределяет роли до начала игры и строит своё поведение, придерживаясь роли. Игровое взаимодействие сопровождается речью, соответствующей роли.</w:t>
            </w:r>
          </w:p>
          <w:p w:rsidR="008565E2" w:rsidRPr="008565E2" w:rsidRDefault="008565E2" w:rsidP="008565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интерес к игровому экспериментированию, к развивающим и познавательным играм. В играх с правилами действует в точном соответствии с ними. </w:t>
            </w:r>
          </w:p>
          <w:p w:rsidR="008565E2" w:rsidRPr="008565E2" w:rsidRDefault="008565E2" w:rsidP="008565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 решает спорные вопросы и улаживает конфликты с помощью речи: убеждает, доказывает, объясняет. Заботится о младших, помогает им, защищает тех, кто слабее. Может сам или с небольшой помощью взрослого оценивать свои поступки и поступки сверстников. Соблюдает элементарные общепринятые нормы и правила поведения в детском саду и на улице. В повседневной жизни самостоятельно использует в общении «вежливые» слова.</w:t>
            </w:r>
          </w:p>
          <w:p w:rsidR="008565E2" w:rsidRPr="008565E2" w:rsidRDefault="008565E2" w:rsidP="008565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самообслуживания.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осмысленно проявляет интерес к правилам безопасного поведения, умеет соблюдать их. Умеет привлечь внимание взрослого в случае возникновения неожиданных, опасных для жизни и здоровья ситуаций. 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знает и называет свое имя и фамилию, имена и отчества родителей. Знает, где работают родители, как важен для общества их труд. Знает семейные праздники. Имеет постоянные обязанности по дому. Может рассказать о своем родном городе, назвать улицу, на которой живет. Имеет представление о стране, столице, флаге, гербе, мелодии гимна.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проявляет интерес к самостоятельному познанию, обследованию предметов, выделению их свойств и качеств. Использует различные источники информации (кино, литература и др.).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рассматривать и обследовать предметы, осознанно используя разные органы чувств.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 организует собственную деятельность экспериментирования по исследованию свойств и качеств предметов и материалов.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целенаправленно наблюдать за объектами в самостоятельной деятельности.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выделять сенсорный анализ, выделяя в предметах разные качества и свойства (не менее 4-5).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интеллектуальные задачи в поисковой деятельности, рассуждает, выдвигает проблемы и высказывает своё мнение по поводу их решения.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основными способами познания: сравнением, упорядочиванием и группировкой предметов по разным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признакам, счётом, измерением; рассуждает, аргументирует свои действия.  Ориентируется в окружающем пространстве, понимает смысл пространственных отношений. Умеет устанавливать последовательность различных событий. 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конструировать по собственному замыслу. Может использовать простые схематичные изображения для решения несложных задач, строить по схеме, решать лабиринтные задачи. Способен рассуждать и давать адекватные объяснения, если анализируемые отношения не выходят за пределы его наглядного опыта.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активно общается со сверстниками и взрослыми, проявляет познавательную и деловую активность.</w:t>
            </w:r>
          </w:p>
          <w:p w:rsidR="008565E2" w:rsidRPr="008565E2" w:rsidRDefault="008565E2" w:rsidP="008565E2">
            <w:pPr>
              <w:tabs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 и самостоятелен в придумывании сказок, рассказов, не повторяет рассказов других, пользуется разнообразными средствами выразительности.</w:t>
            </w:r>
          </w:p>
          <w:p w:rsidR="008565E2" w:rsidRPr="008565E2" w:rsidRDefault="008565E2" w:rsidP="008565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антонимы, безошибочно пользуется словами и понятиями.</w:t>
            </w:r>
          </w:p>
          <w:p w:rsidR="008565E2" w:rsidRPr="008565E2" w:rsidRDefault="008565E2" w:rsidP="008565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умение поддерживать беседу, высказывает свою точку зрения, согласие или несогласие с ответом товарища, делится впечатлениями со сверстниками, задаёт вопросы.</w:t>
            </w:r>
          </w:p>
          <w:p w:rsidR="008565E2" w:rsidRPr="008565E2" w:rsidRDefault="008565E2" w:rsidP="008565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стремление к постоянному общению с книгой. Различает основные жанры литературных произведений, имеет представления о некоторых их особенностях. Активно и творчески проявляет себя в игровой деятельности по литературному произведению, в сочинении загадок, сказок, рассказов.</w:t>
            </w:r>
          </w:p>
        </w:tc>
      </w:tr>
      <w:tr w:rsidR="008565E2" w:rsidRPr="008565E2" w:rsidTr="008565E2">
        <w:tc>
          <w:tcPr>
            <w:tcW w:w="2161" w:type="dxa"/>
          </w:tcPr>
          <w:p w:rsidR="008565E2" w:rsidRPr="008565E2" w:rsidRDefault="008565E2" w:rsidP="008565E2">
            <w:pPr>
              <w:widowControl w:val="0"/>
              <w:spacing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tabs>
                <w:tab w:val="left" w:pos="888"/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рисовать, лепить, создавать конструктивные постройки и аппликации, делает это по собственной инициативе. </w:t>
            </w:r>
          </w:p>
          <w:p w:rsidR="008565E2" w:rsidRPr="008565E2" w:rsidRDefault="008565E2" w:rsidP="008565E2">
            <w:pPr>
              <w:tabs>
                <w:tab w:val="left" w:pos="888"/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художественный образ, обращает внимание на наиболее яркие средства выразительности (цвет, ритм, композицию и др.), некоторые особенности построения композиции в произведениях живописи и графики, средства архитектуры, декоративно – прикладного искусства.</w:t>
            </w:r>
            <w:r w:rsidRPr="00856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8565E2" w:rsidRPr="008565E2" w:rsidRDefault="008565E2" w:rsidP="008565E2">
            <w:pPr>
              <w:tabs>
                <w:tab w:val="left" w:pos="888"/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использует освоенные техники, создаёт оригинальные выразительные образы, верно подбирает для их создания средства выразительности.</w:t>
            </w:r>
          </w:p>
          <w:p w:rsidR="008565E2" w:rsidRPr="008565E2" w:rsidRDefault="008565E2" w:rsidP="008565E2">
            <w:pPr>
              <w:tabs>
                <w:tab w:val="left" w:pos="888"/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организовать рабочее место; проявляет аккуратность и собранность в процессе выполнения, бережное отношение к материалам, инструментам.</w:t>
            </w:r>
          </w:p>
          <w:p w:rsidR="008565E2" w:rsidRPr="008565E2" w:rsidRDefault="008565E2" w:rsidP="008565E2">
            <w:pPr>
              <w:tabs>
                <w:tab w:val="left" w:pos="888"/>
                <w:tab w:val="left" w:pos="29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эрудирован, имеет представления о жанрах музыки. Проявляет себя в разных видах музыкальной исполнительской деятельности. Активен в театрализации. Участвует в инструментальных импровизациях.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E2">
        <w:rPr>
          <w:rFonts w:ascii="Times New Roman" w:eastAsia="Times New Roman" w:hAnsi="Times New Roman" w:cs="Times New Roman"/>
          <w:b/>
          <w:sz w:val="28"/>
          <w:szCs w:val="28"/>
        </w:rPr>
        <w:t>Результат коррекционной работы с детьми 6-7 лет к концу года</w:t>
      </w:r>
    </w:p>
    <w:p w:rsidR="008565E2" w:rsidRPr="008565E2" w:rsidRDefault="008565E2" w:rsidP="008565E2">
      <w:pPr>
        <w:widowControl w:val="0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сенсорных эталонов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основные цвета основного спектра и их оттенки;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Названия геометрических фигур;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обозначение величин предметов.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до десяти оттенков по насыщенности в порядке убывания (</w:t>
            </w:r>
            <w:proofErr w:type="spellStart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высветления</w:t>
            </w:r>
            <w:proofErr w:type="spellEnd"/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) цвета;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окраску предметов на расстоянии;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из треугольников, четырехугольников фигуры большого размера;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форму частей предметов с их сенсорным эталоном; Соотносить и подбирать предметы на глаз;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группировать предметы по их сенсорным признакам: форме, цвету, размеру, материалу.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Социально-бытовая ориентировка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рассматривать и описывать предмет по плану;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описательный рассказ о предмете, используя предложенный алгоритм, называя существенные признаки и особенности окружающих предметов;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предметы по признакам.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предметности восприятия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 ближайшего окружения в разных модальностях (силуэт, контур, часть);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предметы по отдельным информативным признакам (цвет, форма, величина, пространственное положение, назначение);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два предметных изображения по принципу сходства и различия.</w:t>
            </w:r>
          </w:p>
        </w:tc>
      </w:tr>
      <w:tr w:rsidR="008565E2" w:rsidRPr="008565E2" w:rsidTr="008565E2">
        <w:tc>
          <w:tcPr>
            <w:tcW w:w="2263" w:type="dxa"/>
          </w:tcPr>
          <w:p w:rsidR="008565E2" w:rsidRPr="008565E2" w:rsidRDefault="008565E2" w:rsidP="008565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ориентирования</w:t>
            </w:r>
          </w:p>
        </w:tc>
        <w:tc>
          <w:tcPr>
            <w:tcW w:w="7082" w:type="dxa"/>
          </w:tcPr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ориентироваться в помещении и участках детского сада;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 обозначать свой путь до того или иного места в дошкольном учреждении;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пространственные направления от себя или от другого, пользоваться схемой движения;</w:t>
            </w:r>
          </w:p>
          <w:p w:rsidR="008565E2" w:rsidRPr="008565E2" w:rsidRDefault="008565E2" w:rsidP="00856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тетради и выполнять в ней действия в соответствии с указанием педагога.</w:t>
            </w:r>
          </w:p>
        </w:tc>
      </w:tr>
    </w:tbl>
    <w:p w:rsidR="008565E2" w:rsidRPr="008565E2" w:rsidRDefault="008565E2" w:rsidP="008565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E2" w:rsidRPr="008565E2" w:rsidRDefault="008565E2" w:rsidP="008565E2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E9" w:rsidRPr="008565E2" w:rsidRDefault="004F0CE9">
      <w:pPr>
        <w:rPr>
          <w:rFonts w:ascii="Times New Roman" w:hAnsi="Times New Roman" w:cs="Times New Roman"/>
          <w:sz w:val="28"/>
          <w:szCs w:val="28"/>
        </w:rPr>
      </w:pPr>
    </w:p>
    <w:sectPr w:rsidR="004F0CE9" w:rsidRPr="0085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D50D00"/>
    <w:multiLevelType w:val="hybridMultilevel"/>
    <w:tmpl w:val="EE6C6AC8"/>
    <w:lvl w:ilvl="0" w:tplc="10AE62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8" w:hanging="360"/>
      </w:pPr>
    </w:lvl>
    <w:lvl w:ilvl="2" w:tplc="0419001B" w:tentative="1">
      <w:start w:val="1"/>
      <w:numFmt w:val="lowerRoman"/>
      <w:lvlText w:val="%3."/>
      <w:lvlJc w:val="right"/>
      <w:pPr>
        <w:ind w:left="3548" w:hanging="180"/>
      </w:pPr>
    </w:lvl>
    <w:lvl w:ilvl="3" w:tplc="0419000F" w:tentative="1">
      <w:start w:val="1"/>
      <w:numFmt w:val="decimal"/>
      <w:lvlText w:val="%4."/>
      <w:lvlJc w:val="left"/>
      <w:pPr>
        <w:ind w:left="4268" w:hanging="360"/>
      </w:pPr>
    </w:lvl>
    <w:lvl w:ilvl="4" w:tplc="04190019" w:tentative="1">
      <w:start w:val="1"/>
      <w:numFmt w:val="lowerLetter"/>
      <w:lvlText w:val="%5."/>
      <w:lvlJc w:val="left"/>
      <w:pPr>
        <w:ind w:left="4988" w:hanging="360"/>
      </w:pPr>
    </w:lvl>
    <w:lvl w:ilvl="5" w:tplc="0419001B" w:tentative="1">
      <w:start w:val="1"/>
      <w:numFmt w:val="lowerRoman"/>
      <w:lvlText w:val="%6."/>
      <w:lvlJc w:val="right"/>
      <w:pPr>
        <w:ind w:left="5708" w:hanging="180"/>
      </w:pPr>
    </w:lvl>
    <w:lvl w:ilvl="6" w:tplc="0419000F" w:tentative="1">
      <w:start w:val="1"/>
      <w:numFmt w:val="decimal"/>
      <w:lvlText w:val="%7."/>
      <w:lvlJc w:val="left"/>
      <w:pPr>
        <w:ind w:left="6428" w:hanging="360"/>
      </w:pPr>
    </w:lvl>
    <w:lvl w:ilvl="7" w:tplc="04190019" w:tentative="1">
      <w:start w:val="1"/>
      <w:numFmt w:val="lowerLetter"/>
      <w:lvlText w:val="%8."/>
      <w:lvlJc w:val="left"/>
      <w:pPr>
        <w:ind w:left="7148" w:hanging="360"/>
      </w:pPr>
    </w:lvl>
    <w:lvl w:ilvl="8" w:tplc="041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2" w15:restartNumberingAfterBreak="0">
    <w:nsid w:val="6B597EBA"/>
    <w:multiLevelType w:val="hybridMultilevel"/>
    <w:tmpl w:val="18722084"/>
    <w:lvl w:ilvl="0" w:tplc="C80AE5C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79F4E492">
      <w:numFmt w:val="bullet"/>
      <w:lvlText w:val="•"/>
      <w:lvlJc w:val="left"/>
      <w:pPr>
        <w:ind w:left="1080" w:hanging="425"/>
      </w:pPr>
      <w:rPr>
        <w:rFonts w:hint="default"/>
      </w:rPr>
    </w:lvl>
    <w:lvl w:ilvl="2" w:tplc="55F873AE">
      <w:numFmt w:val="bullet"/>
      <w:lvlText w:val="•"/>
      <w:lvlJc w:val="left"/>
      <w:pPr>
        <w:ind w:left="2060" w:hanging="425"/>
      </w:pPr>
      <w:rPr>
        <w:rFonts w:hint="default"/>
      </w:rPr>
    </w:lvl>
    <w:lvl w:ilvl="3" w:tplc="77520100">
      <w:numFmt w:val="bullet"/>
      <w:lvlText w:val="•"/>
      <w:lvlJc w:val="left"/>
      <w:pPr>
        <w:ind w:left="3040" w:hanging="425"/>
      </w:pPr>
      <w:rPr>
        <w:rFonts w:hint="default"/>
      </w:rPr>
    </w:lvl>
    <w:lvl w:ilvl="4" w:tplc="B2BC84C8">
      <w:numFmt w:val="bullet"/>
      <w:lvlText w:val="•"/>
      <w:lvlJc w:val="left"/>
      <w:pPr>
        <w:ind w:left="4020" w:hanging="425"/>
      </w:pPr>
      <w:rPr>
        <w:rFonts w:hint="default"/>
      </w:rPr>
    </w:lvl>
    <w:lvl w:ilvl="5" w:tplc="5A5AB4F8">
      <w:numFmt w:val="bullet"/>
      <w:lvlText w:val="•"/>
      <w:lvlJc w:val="left"/>
      <w:pPr>
        <w:ind w:left="5000" w:hanging="425"/>
      </w:pPr>
      <w:rPr>
        <w:rFonts w:hint="default"/>
      </w:rPr>
    </w:lvl>
    <w:lvl w:ilvl="6" w:tplc="40FC4E1C">
      <w:numFmt w:val="bullet"/>
      <w:lvlText w:val="•"/>
      <w:lvlJc w:val="left"/>
      <w:pPr>
        <w:ind w:left="5980" w:hanging="425"/>
      </w:pPr>
      <w:rPr>
        <w:rFonts w:hint="default"/>
      </w:rPr>
    </w:lvl>
    <w:lvl w:ilvl="7" w:tplc="EAB6F972">
      <w:numFmt w:val="bullet"/>
      <w:lvlText w:val="•"/>
      <w:lvlJc w:val="left"/>
      <w:pPr>
        <w:ind w:left="6960" w:hanging="425"/>
      </w:pPr>
      <w:rPr>
        <w:rFonts w:hint="default"/>
      </w:rPr>
    </w:lvl>
    <w:lvl w:ilvl="8" w:tplc="50B20F38">
      <w:numFmt w:val="bullet"/>
      <w:lvlText w:val="•"/>
      <w:lvlJc w:val="left"/>
      <w:pPr>
        <w:ind w:left="7940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59"/>
    <w:rsid w:val="004F0CE9"/>
    <w:rsid w:val="008565E2"/>
    <w:rsid w:val="00C31AAC"/>
    <w:rsid w:val="00E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5A8A-C9CA-4DE1-B915-A60AC60C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65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5E2"/>
  </w:style>
  <w:style w:type="table" w:styleId="a5">
    <w:name w:val="Table Grid"/>
    <w:basedOn w:val="a1"/>
    <w:uiPriority w:val="39"/>
    <w:rsid w:val="0085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2017-11-15T11:44:00Z</dcterms:created>
  <dcterms:modified xsi:type="dcterms:W3CDTF">2017-11-15T11:58:00Z</dcterms:modified>
</cp:coreProperties>
</file>